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ПРАКТИКА ПО РУЧНОЙ ДЕРЕВООБРАБОТКЕ</w:t>
      </w:r>
    </w:p>
    <w:p>
      <w:pPr>
        <w:pStyle w:val="2"/>
        <w:spacing w:before="137" w:line="240" w:lineRule="auto"/>
        <w:ind w:left="58" w:right="65"/>
        <w:jc w:val="center"/>
        <w:rPr>
          <w:b/>
          <w:sz w:val="24"/>
        </w:rPr>
      </w:pPr>
      <w:r>
        <w:rPr>
          <w:b/>
          <w:sz w:val="24"/>
          <w:lang w:val="ru-RU"/>
        </w:rPr>
        <w:t>К</w:t>
      </w:r>
      <w:r>
        <w:rPr>
          <w:b/>
          <w:sz w:val="24"/>
        </w:rPr>
        <w:t>арт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пооперационного контроля для участников и жюри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7" w:after="181" w:afterLines="50" w:line="240" w:lineRule="auto"/>
        <w:ind w:left="57" w:right="62"/>
        <w:jc w:val="center"/>
        <w:textAlignment w:val="auto"/>
      </w:pPr>
      <w:r>
        <w:t>по</w:t>
      </w:r>
      <w:r>
        <w:rPr>
          <w:spacing w:val="-1"/>
        </w:rPr>
        <w:t xml:space="preserve"> </w:t>
      </w:r>
      <w:r>
        <w:t>Ручной деревообработке</w:t>
      </w:r>
    </w:p>
    <w:tbl>
      <w:tblPr>
        <w:tblStyle w:val="4"/>
        <w:tblW w:w="0" w:type="auto"/>
        <w:tblInd w:w="3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6794"/>
        <w:gridCol w:w="1008"/>
        <w:gridCol w:w="1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72" w:right="146" w:firstLine="57"/>
              <w:textAlignment w:val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5" w:line="192" w:lineRule="auto"/>
              <w:ind w:left="2178" w:right="2171"/>
              <w:jc w:val="center"/>
              <w:textAlignment w:val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258" w:right="166" w:hanging="68"/>
              <w:textAlignment w:val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6" w:right="82" w:firstLine="319"/>
              <w:textAlignment w:val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Разработка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чертежа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2" w:type="dxa"/>
            <w:vMerge w:val="restar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1.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р</w:t>
            </w:r>
            <w:r>
              <w:rPr>
                <w:b w:val="0"/>
                <w:bCs w:val="0"/>
                <w:sz w:val="24"/>
              </w:rPr>
              <w:t>амка вычерчена не по размерам или тонкой линией</w:t>
            </w:r>
            <w:r>
              <w:rPr>
                <w:rFonts w:hint="default"/>
                <w:b w:val="0"/>
                <w:bCs w:val="0"/>
                <w:sz w:val="24"/>
              </w:rPr>
              <w:t>.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2.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о</w:t>
            </w:r>
            <w:r>
              <w:rPr>
                <w:rFonts w:hint="default"/>
                <w:b w:val="0"/>
                <w:bCs w:val="0"/>
                <w:sz w:val="24"/>
              </w:rPr>
              <w:t>сновная надпись (штамп):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на своем месте;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соответствует размерам;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обведен основной линией;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не чертежным шрифтом;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ручкой, а не карандашом.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3.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л</w:t>
            </w:r>
            <w:r>
              <w:rPr>
                <w:rFonts w:hint="default"/>
                <w:b w:val="0"/>
                <w:bCs w:val="0"/>
                <w:sz w:val="24"/>
              </w:rPr>
              <w:t>инии чертежа не соответствуют ГОСТ ЕСКД: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нет осевых и центровых линий;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осевые линии вычерчены не по размерам;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контур детали не обведен, то есть выполнен тонкой линией;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одной толщины с контуром;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вычерчены не по размерам;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выносные линии.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4.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за соблюдение масштаба не ставится, если</w:t>
            </w:r>
            <w:r>
              <w:rPr>
                <w:rFonts w:hint="default"/>
                <w:b w:val="0"/>
                <w:bCs w:val="0"/>
                <w:sz w:val="24"/>
              </w:rPr>
              <w:t>: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чертеж выполнен не по заданному масштабу;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 чертеже нанесены не натуральные;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в основной надписи не указан масштаб.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5.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за н</w:t>
            </w:r>
            <w:r>
              <w:rPr>
                <w:rFonts w:hint="default"/>
                <w:b w:val="0"/>
                <w:bCs w:val="0"/>
                <w:sz w:val="24"/>
              </w:rPr>
              <w:t>анесение размеров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не ставится, если: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226" w:leftChars="48" w:hanging="120" w:hangingChars="5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 xml:space="preserve">размерные линии расположены очень близко или,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-</w:t>
            </w:r>
            <w:r>
              <w:rPr>
                <w:rFonts w:hint="default"/>
                <w:b w:val="0"/>
                <w:bCs w:val="0"/>
                <w:sz w:val="24"/>
              </w:rPr>
              <w:t>наоборот,  далеко  от контура детали;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стрелки;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стрелки выполнены неаккуратно;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неаккуратные размерные числа;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один и тот же размер нанесен дважды;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под размерными линиями;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нанесены "вверх ногами";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нанесены не в том порядке;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нанесены не все размеры;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диаметра окружности;</w:t>
            </w:r>
            <w:bookmarkStart w:id="0" w:name="_GoBack"/>
            <w:bookmarkEnd w:id="0"/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радиуса окружности;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радиус сопряжения.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682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6.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</w:t>
            </w:r>
            <w:r>
              <w:rPr>
                <w:rFonts w:hint="default"/>
                <w:b w:val="0"/>
                <w:bCs w:val="0"/>
                <w:sz w:val="24"/>
              </w:rPr>
              <w:t xml:space="preserve">чертёж выполнен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н</w:t>
            </w:r>
            <w:r>
              <w:rPr>
                <w:rFonts w:hint="default"/>
                <w:b w:val="0"/>
                <w:bCs w:val="0"/>
                <w:sz w:val="24"/>
              </w:rPr>
              <w:t>еверно.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82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 xml:space="preserve">7. </w:t>
            </w:r>
            <w:r>
              <w:rPr>
                <w:b w:val="0"/>
                <w:bCs w:val="0"/>
                <w:sz w:val="24"/>
                <w:lang w:val="ru-RU"/>
              </w:rPr>
              <w:t>Максимальный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балл не ставится, если чертеж имеет о</w:t>
            </w:r>
            <w:r>
              <w:rPr>
                <w:rFonts w:hint="default"/>
                <w:b w:val="0"/>
                <w:bCs w:val="0"/>
                <w:sz w:val="24"/>
              </w:rPr>
              <w:t>бщий неаккуратный вид.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2</w:t>
            </w: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/>
                <w:bCs/>
                <w:i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Разработка</w:t>
            </w:r>
            <w:r>
              <w:rPr>
                <w:b/>
                <w:bCs/>
                <w:spacing w:val="-4"/>
                <w:sz w:val="24"/>
              </w:rPr>
              <w:t xml:space="preserve"> </w:t>
            </w:r>
            <w:r>
              <w:rPr>
                <w:b/>
                <w:bCs/>
                <w:sz w:val="24"/>
                <w:lang w:val="ru-RU"/>
              </w:rPr>
              <w:t>технологической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карты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15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82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7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Составлена грамотная последовательность технологических операций (использован соответствующие термины)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 w:leftChars="0" w:right="0" w:rightChars="0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549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firstLine="0" w:firstLineChars="0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Верно подобраны оборудование, инструменты, приспособления (отсутствуют в названиях)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 w:leftChars="0" w:right="0" w:rightChars="0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9"/>
              <w:jc w:val="center"/>
              <w:textAlignment w:val="auto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6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 w:leftChars="0" w:firstLine="0" w:firstLine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ru-RU"/>
              </w:rPr>
              <w:t>Эскизы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представлены в полном объеме (замечаний нет) 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 w:leftChars="0" w:right="0" w:rightChars="0"/>
              <w:textAlignment w:val="auto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82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200" w:right="191"/>
              <w:jc w:val="center"/>
              <w:textAlignment w:val="auto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3</w:t>
            </w:r>
          </w:p>
        </w:tc>
        <w:tc>
          <w:tcPr>
            <w:tcW w:w="6794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107"/>
              <w:textAlignment w:val="auto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Время</w:t>
            </w:r>
            <w:r>
              <w:rPr>
                <w:b/>
                <w:bCs/>
                <w:spacing w:val="-5"/>
                <w:sz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lang w:val="ru-RU"/>
              </w:rPr>
              <w:t>работы</w:t>
            </w:r>
            <w:r>
              <w:rPr>
                <w:rFonts w:hint="default"/>
                <w:b/>
                <w:bCs/>
                <w:spacing w:val="-5"/>
                <w:sz w:val="24"/>
                <w:lang w:val="ru-RU"/>
              </w:rPr>
              <w:t xml:space="preserve"> менее 90 минут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442"/>
              <w:textAlignment w:val="auto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476" w:type="dxa"/>
            <w:gridSpan w:val="2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3357" w:right="3347"/>
              <w:jc w:val="right"/>
              <w:textAlignment w:val="auto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Итого:</w:t>
            </w:r>
          </w:p>
        </w:tc>
        <w:tc>
          <w:tcPr>
            <w:tcW w:w="1008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ind w:left="382"/>
              <w:textAlignment w:val="auto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35</w:t>
            </w:r>
          </w:p>
        </w:tc>
        <w:tc>
          <w:tcPr>
            <w:tcW w:w="1373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92" w:lineRule="auto"/>
              <w:textAlignment w:val="auto"/>
              <w:rPr>
                <w:b/>
                <w:bCs w:val="0"/>
                <w:sz w:val="20"/>
              </w:rPr>
            </w:pPr>
          </w:p>
        </w:tc>
      </w:tr>
    </w:tbl>
    <w:p>
      <w:pPr>
        <w:pStyle w:val="5"/>
        <w:spacing w:before="9"/>
        <w:rPr>
          <w:b/>
          <w:sz w:val="27"/>
        </w:rPr>
      </w:pPr>
    </w:p>
    <w:p>
      <w:pPr>
        <w:spacing w:before="90" w:line="360" w:lineRule="auto"/>
        <w:ind w:left="960" w:right="972" w:firstLine="0"/>
        <w:jc w:val="center"/>
        <w:rPr>
          <w:b/>
          <w:sz w:val="24"/>
        </w:rPr>
        <w:sectPr>
          <w:pgSz w:w="11906" w:h="16838"/>
          <w:pgMar w:top="624" w:right="624" w:bottom="624" w:left="624" w:header="720" w:footer="720" w:gutter="0"/>
          <w:cols w:space="720" w:num="1"/>
          <w:docGrid w:linePitch="360" w:charSpace="0"/>
        </w:sect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5-6 классы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стусла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Заготовка – обрезная доска размером </w:t>
      </w:r>
      <w:r>
        <w:rPr>
          <w:rFonts w:hint="default" w:cs="Times New Roman"/>
          <w:sz w:val="24"/>
          <w:szCs w:val="24"/>
          <w:highlight w:val="none"/>
          <w:lang w:val="ru-RU"/>
        </w:rPr>
        <w:t>40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0×1</w:t>
      </w:r>
      <w:r>
        <w:rPr>
          <w:rFonts w:hint="default" w:cs="Times New Roman"/>
          <w:sz w:val="24"/>
          <w:szCs w:val="24"/>
          <w:highlight w:val="none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0×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2</w:t>
      </w:r>
      <w:r>
        <w:rPr>
          <w:rFonts w:hint="default" w:cs="Times New Roman"/>
          <w:sz w:val="24"/>
          <w:szCs w:val="24"/>
          <w:highlight w:val="none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мм.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(3 шт.)</w:t>
      </w:r>
    </w:p>
    <w:p>
      <w:pPr>
        <w:jc w:val="center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339975" cy="1303020"/>
            <wp:effectExtent l="0" t="0" r="9525" b="5080"/>
            <wp:docPr id="4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7-8 классы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менажницы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Заготовк</w:t>
      </w:r>
      <w:r>
        <w:rPr>
          <w:rFonts w:hint="default" w:cs="Times New Roman"/>
          <w:sz w:val="24"/>
          <w:szCs w:val="24"/>
          <w:highlight w:val="none"/>
          <w:lang w:val="ru-RU"/>
        </w:rPr>
        <w:t>и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– </w:t>
      </w:r>
      <w:r>
        <w:rPr>
          <w:rFonts w:hint="default" w:cs="Times New Roman"/>
          <w:sz w:val="24"/>
          <w:szCs w:val="24"/>
          <w:highlight w:val="none"/>
          <w:lang w:val="ru-RU"/>
        </w:rPr>
        <w:t>доска обрезная</w:t>
      </w:r>
    </w:p>
    <w:p>
      <w:pPr>
        <w:jc w:val="center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267585" cy="1568450"/>
            <wp:effectExtent l="0" t="0" r="5715" b="6350"/>
            <wp:docPr id="8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t="16267" b="14556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56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9 класс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плечиков для верхней одежды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Заготовка –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брусок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и проволока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495550" cy="980440"/>
            <wp:effectExtent l="0" t="0" r="6350" b="10160"/>
            <wp:docPr id="7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t="29375" b="3133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sz w:val="24"/>
          <w:szCs w:val="24"/>
          <w:lang w:val="ru-RU"/>
        </w:rPr>
      </w:pPr>
    </w:p>
    <w:p>
      <w:pPr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10-11 класс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 лучковой пилы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>Заготовки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– </w:t>
      </w:r>
      <w:r>
        <w:rPr>
          <w:rFonts w:hint="default" w:cs="Times New Roman"/>
          <w:sz w:val="24"/>
          <w:szCs w:val="24"/>
          <w:highlight w:val="none"/>
          <w:lang w:val="ru-RU"/>
        </w:rPr>
        <w:t>определить потребность самостоятельно.</w:t>
      </w:r>
    </w:p>
    <w:p>
      <w:pPr>
        <w:jc w:val="center"/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4307205" cy="1821815"/>
            <wp:effectExtent l="0" t="0" r="10795" b="6985"/>
            <wp:docPr id="5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7205" cy="1821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624" w:right="624" w:bottom="624" w:left="62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67E2"/>
    <w:multiLevelType w:val="singleLevel"/>
    <w:tmpl w:val="966567E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1230D"/>
    <w:rsid w:val="0A8D0C41"/>
    <w:rsid w:val="0E3B42A7"/>
    <w:rsid w:val="1DB1230D"/>
    <w:rsid w:val="248B231B"/>
    <w:rsid w:val="2ADD37A4"/>
    <w:rsid w:val="318C05A7"/>
    <w:rsid w:val="40C3132A"/>
    <w:rsid w:val="55D91152"/>
    <w:rsid w:val="571B119E"/>
    <w:rsid w:val="621F191B"/>
    <w:rsid w:val="63B647DE"/>
    <w:rsid w:val="6696609E"/>
    <w:rsid w:val="756D12FD"/>
    <w:rsid w:val="7CAC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qFormat/>
    <w:uiPriority w:val="1"/>
    <w:pPr>
      <w:ind w:left="418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customStyle="1" w:styleId="6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2021-12-09T21:28:00Z</dcterms:created>
  <dc:creator>serge</dc:creator>
  <cp:lastModifiedBy>Сергей Седов</cp:lastModifiedBy>
  <dcterms:modified xsi:type="dcterms:W3CDTF">2023-10-24T22:05:03Z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4250917E664147A3824A487139A35BD2</vt:lpwstr>
  </property>
</Properties>
</file>